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9DFD" w14:textId="67253457" w:rsidR="00E70AAE" w:rsidRPr="00E70AAE" w:rsidRDefault="00E70AAE" w:rsidP="00E70AAE">
      <w:pPr>
        <w:jc w:val="center"/>
        <w:rPr>
          <w:b/>
          <w:bCs/>
        </w:rPr>
      </w:pPr>
      <w:r w:rsidRPr="00E70AAE">
        <w:rPr>
          <w:b/>
          <w:bCs/>
        </w:rPr>
        <w:t>Advisor Transitions Practice</w:t>
      </w:r>
    </w:p>
    <w:p w14:paraId="1955ED36" w14:textId="7D201539" w:rsidR="00E70AAE" w:rsidRPr="00E70AAE" w:rsidRDefault="00E70AAE" w:rsidP="00E70AAE">
      <w:pPr>
        <w:jc w:val="center"/>
        <w:rPr>
          <w:b/>
          <w:bCs/>
        </w:rPr>
      </w:pPr>
      <w:r w:rsidRPr="00E70AAE">
        <w:rPr>
          <w:b/>
          <w:bCs/>
        </w:rPr>
        <w:t xml:space="preserve">Letter </w:t>
      </w:r>
      <w:r>
        <w:rPr>
          <w:b/>
          <w:bCs/>
        </w:rPr>
        <w:t xml:space="preserve">to Clients </w:t>
      </w:r>
      <w:r w:rsidRPr="00E70AAE">
        <w:rPr>
          <w:b/>
          <w:bCs/>
        </w:rPr>
        <w:t>Explaining Family Office Benefits</w:t>
      </w:r>
    </w:p>
    <w:p w14:paraId="38E17D83" w14:textId="3D98CC27" w:rsidR="00E70AAE" w:rsidRDefault="00E70AAE" w:rsidP="00E70AAE"/>
    <w:p w14:paraId="29DCCB89" w14:textId="77777777" w:rsidR="00E70AAE" w:rsidRDefault="00E70AAE" w:rsidP="00E70AAE"/>
    <w:p w14:paraId="2F036EEE" w14:textId="1E76B34F" w:rsidR="00E70AAE" w:rsidRDefault="00E70AAE" w:rsidP="00E70AAE">
      <w:r>
        <w:t>Dear John and Mary,</w:t>
      </w:r>
    </w:p>
    <w:p w14:paraId="31C35BF5" w14:textId="77777777" w:rsidR="00E70AAE" w:rsidRDefault="00E70AAE" w:rsidP="00E70AAE"/>
    <w:p w14:paraId="04A7E69E" w14:textId="6C9CD063" w:rsidR="00E70AAE" w:rsidRDefault="00E70AAE" w:rsidP="00E70AAE">
      <w:r>
        <w:t xml:space="preserve">I am pleased to let you know that I have successfully transitioned my investment practice to my own independent firm, XYZ Wealth Management. I have never been more excited </w:t>
      </w:r>
      <w:proofErr w:type="gramStart"/>
      <w:r>
        <w:t>for</w:t>
      </w:r>
      <w:proofErr w:type="gramEnd"/>
      <w:r>
        <w:t xml:space="preserve"> what I can deliver to my clients.</w:t>
      </w:r>
    </w:p>
    <w:p w14:paraId="3846E4FC" w14:textId="77777777" w:rsidR="00E70AAE" w:rsidRDefault="00E70AAE" w:rsidP="00E70AAE"/>
    <w:p w14:paraId="12CB6A1F" w14:textId="77777777" w:rsidR="00E70AAE" w:rsidRDefault="00E70AAE" w:rsidP="00E70AAE">
      <w:r>
        <w:t xml:space="preserve">By being an independent firm, I can bring to my clients the best of all capabilities, rather than being limited to a single firm’s products and services. </w:t>
      </w:r>
    </w:p>
    <w:p w14:paraId="20B2E12F" w14:textId="77777777" w:rsidR="00E70AAE" w:rsidRDefault="00E70AAE" w:rsidP="00E70AAE"/>
    <w:p w14:paraId="75F91ABA" w14:textId="2ABF0F3C" w:rsidR="00E70AAE" w:rsidRDefault="00E70AAE" w:rsidP="00E70AAE">
      <w:r>
        <w:t xml:space="preserve">For example, as a critical part of our offering, client assets are custodied with </w:t>
      </w:r>
      <w:r w:rsidR="009E2423">
        <w:t>[your custodian]</w:t>
      </w:r>
      <w:r>
        <w:t xml:space="preserve">. For uncertain times such as these, my clients take comfort knowing that their assets are held by, arguably, </w:t>
      </w:r>
      <w:r w:rsidR="00847F32">
        <w:t xml:space="preserve">one of </w:t>
      </w:r>
      <w:r>
        <w:t xml:space="preserve">the soundest </w:t>
      </w:r>
      <w:r w:rsidR="00847F32">
        <w:t xml:space="preserve">financial firms </w:t>
      </w:r>
      <w:r>
        <w:t>in the world.  </w:t>
      </w:r>
      <w:r w:rsidR="009E2423">
        <w:t xml:space="preserve">[your custodian] </w:t>
      </w:r>
      <w:r>
        <w:t>has $</w:t>
      </w:r>
      <w:r w:rsidR="009E2423">
        <w:t>XX</w:t>
      </w:r>
      <w:r>
        <w:t xml:space="preserve"> </w:t>
      </w:r>
      <w:r>
        <w:rPr>
          <w:i/>
          <w:iCs/>
        </w:rPr>
        <w:t>trillion</w:t>
      </w:r>
      <w:r>
        <w:t xml:space="preserve"> in assets under custody and/or administration.</w:t>
      </w:r>
    </w:p>
    <w:p w14:paraId="708347E1" w14:textId="77777777" w:rsidR="00E70AAE" w:rsidRDefault="00E70AAE" w:rsidP="00E70AAE"/>
    <w:p w14:paraId="77697BBF" w14:textId="77777777" w:rsidR="00E70AAE" w:rsidRDefault="00E70AAE" w:rsidP="00E70AAE">
      <w:r>
        <w:t xml:space="preserve">That is an example of “best of breed” that I can now bring to my clients. </w:t>
      </w:r>
    </w:p>
    <w:p w14:paraId="24BD35B7" w14:textId="77777777" w:rsidR="00E70AAE" w:rsidRDefault="00E70AAE" w:rsidP="00E70AAE"/>
    <w:p w14:paraId="09C2738B" w14:textId="77777777" w:rsidR="00E70AAE" w:rsidRDefault="00E70AAE" w:rsidP="00E70AAE">
      <w:pPr>
        <w:rPr>
          <w:b/>
          <w:bCs/>
          <w:u w:val="single"/>
        </w:rPr>
      </w:pPr>
      <w:r>
        <w:rPr>
          <w:b/>
          <w:bCs/>
          <w:u w:val="single"/>
        </w:rPr>
        <w:t>Family Office Services</w:t>
      </w:r>
    </w:p>
    <w:p w14:paraId="29F8D6CE" w14:textId="77777777" w:rsidR="009E2423" w:rsidRDefault="009E2423" w:rsidP="00E70AAE"/>
    <w:p w14:paraId="03D7489B" w14:textId="60048F43" w:rsidR="00E70AAE" w:rsidRDefault="00E70AAE" w:rsidP="00E70AAE">
      <w:r>
        <w:t xml:space="preserve">Another “best of breed” service is my ability to provide each client with a Private Family Office. </w:t>
      </w:r>
    </w:p>
    <w:p w14:paraId="7509231E" w14:textId="77777777" w:rsidR="00E70AAE" w:rsidRDefault="00E70AAE" w:rsidP="00E70AAE">
      <w:r>
        <w:t xml:space="preserve">Typically, a family office is only </w:t>
      </w:r>
      <w:proofErr w:type="gramStart"/>
      <w:r>
        <w:t>affordable by those</w:t>
      </w:r>
      <w:proofErr w:type="gramEnd"/>
      <w:r>
        <w:t xml:space="preserve"> with many hundreds of millions of dollars. </w:t>
      </w:r>
    </w:p>
    <w:p w14:paraId="7A953AAB" w14:textId="77777777" w:rsidR="00E70AAE" w:rsidRDefault="00E70AAE" w:rsidP="00E70AAE">
      <w:r>
        <w:t xml:space="preserve">                                                                                       </w:t>
      </w:r>
    </w:p>
    <w:p w14:paraId="49F8AD3A" w14:textId="00A13F12" w:rsidR="00E70AAE" w:rsidRDefault="00E70AAE" w:rsidP="00E70AAE">
      <w:r>
        <w:t xml:space="preserve">However, with access to sophisticated family office technology, </w:t>
      </w:r>
      <w:r w:rsidR="00847F32">
        <w:t xml:space="preserve">[your </w:t>
      </w:r>
      <w:proofErr w:type="gramStart"/>
      <w:r w:rsidR="00847F32">
        <w:t>firm</w:t>
      </w:r>
      <w:proofErr w:type="gramEnd"/>
      <w:r w:rsidR="00847F32">
        <w:t xml:space="preserve"> name] </w:t>
      </w:r>
      <w:r>
        <w:t xml:space="preserve">has greatly enhanced capabilities. Pursuing my “best of breed” philosophy, I can provide such a level of service to </w:t>
      </w:r>
      <w:r>
        <w:rPr>
          <w:i/>
          <w:iCs/>
        </w:rPr>
        <w:t>all</w:t>
      </w:r>
      <w:r>
        <w:t xml:space="preserve"> my clients. </w:t>
      </w:r>
    </w:p>
    <w:p w14:paraId="641A74B1" w14:textId="77777777" w:rsidR="00E70AAE" w:rsidRDefault="00E70AAE" w:rsidP="00E70AAE"/>
    <w:p w14:paraId="65FB9658" w14:textId="77777777" w:rsidR="00E70AAE" w:rsidRDefault="00E70AAE" w:rsidP="00E70AAE">
      <w:pPr>
        <w:rPr>
          <w:b/>
          <w:bCs/>
          <w:u w:val="single"/>
        </w:rPr>
      </w:pPr>
      <w:r>
        <w:rPr>
          <w:b/>
          <w:bCs/>
          <w:u w:val="single"/>
        </w:rPr>
        <w:t>Benefits of a Family Office</w:t>
      </w:r>
    </w:p>
    <w:p w14:paraId="4B04648A" w14:textId="77777777" w:rsidR="009E2423" w:rsidRDefault="009E2423" w:rsidP="00E70AAE">
      <w:pPr>
        <w:rPr>
          <w:b/>
          <w:bCs/>
          <w:u w:val="single"/>
        </w:rPr>
      </w:pPr>
    </w:p>
    <w:p w14:paraId="7FC3AB52" w14:textId="77777777" w:rsidR="00E70AAE" w:rsidRDefault="00E70AAE" w:rsidP="00E70AAE">
      <w:r>
        <w:t xml:space="preserve">Portfolio management and financial planning address only part of a client’s overall picture. </w:t>
      </w:r>
    </w:p>
    <w:p w14:paraId="445CCAD3" w14:textId="77777777" w:rsidR="00847F32" w:rsidRDefault="00847F32" w:rsidP="00E70AAE"/>
    <w:p w14:paraId="10906493" w14:textId="77777777" w:rsidR="00E70AAE" w:rsidRDefault="00E70AAE" w:rsidP="00E70AAE">
      <w:r>
        <w:t>A family’s resources commonly extend to real estate, privately held businesses, and virtual assets.</w:t>
      </w:r>
    </w:p>
    <w:p w14:paraId="0E6F1194" w14:textId="77777777" w:rsidR="00E70AAE" w:rsidRDefault="00E70AAE" w:rsidP="00E70AAE">
      <w:r>
        <w:t>They have legal documents such as estate plans, powers of attorney, living wills, and contracts.</w:t>
      </w:r>
    </w:p>
    <w:p w14:paraId="56021AC1" w14:textId="77777777" w:rsidR="00E70AAE" w:rsidRDefault="00E70AAE" w:rsidP="00E70AAE">
      <w:r>
        <w:t xml:space="preserve">And then there are asset protection issues addressed by insurances on family members and on assets, asset protection trusts, and maybe even offshore legal entities. </w:t>
      </w:r>
    </w:p>
    <w:p w14:paraId="29C93C99" w14:textId="77777777" w:rsidR="00E70AAE" w:rsidRDefault="00E70AAE" w:rsidP="00E70AAE"/>
    <w:p w14:paraId="2826954C" w14:textId="77777777" w:rsidR="00E70AAE" w:rsidRDefault="00E70AAE" w:rsidP="00E70AAE">
      <w:r>
        <w:t>So, life is complicated. And that can be made even more challenging by the ever-changing dynamics that life brings, from marriage, children, large transactions, retirement, health issues, and family transitions.  </w:t>
      </w:r>
    </w:p>
    <w:p w14:paraId="6B3A44AC" w14:textId="77777777" w:rsidR="00E70AAE" w:rsidRDefault="00E70AAE" w:rsidP="00E70AAE"/>
    <w:p w14:paraId="35695FF0" w14:textId="77777777" w:rsidR="00E70AAE" w:rsidRDefault="00E70AAE" w:rsidP="00E70AAE">
      <w:r>
        <w:t xml:space="preserve">To help navigate the risks and opportunities along the way, families call on professionals to assist them—attorneys, tax advisors, insurance agents, and, of course, financial advisors. </w:t>
      </w:r>
    </w:p>
    <w:p w14:paraId="269251EE" w14:textId="77777777" w:rsidR="00E70AAE" w:rsidRDefault="00E70AAE" w:rsidP="00E70AAE"/>
    <w:p w14:paraId="565DE5D6" w14:textId="77777777" w:rsidR="00E70AAE" w:rsidRDefault="00E70AAE" w:rsidP="00E70AAE">
      <w:r>
        <w:t>Unfortunately, these advisors often do not know one another or do not communicate. They may not be informed of all relevant parts of your circumstances, or their information may be woefully out of date. And they may learn of family events only after the fact… when it is too late to mitigate problems or maximize opportunities.</w:t>
      </w:r>
    </w:p>
    <w:p w14:paraId="6B471C6E" w14:textId="77777777" w:rsidR="00E70AAE" w:rsidRDefault="00E70AAE" w:rsidP="00E70AAE"/>
    <w:p w14:paraId="221A9210" w14:textId="77777777" w:rsidR="00E70AAE" w:rsidRDefault="00E70AAE" w:rsidP="00E70AAE">
      <w:r>
        <w:t>Having a Family Office bridges those gaps, helping to ensure that the family “business” runs optimally with all parties rowing together, working effectively.</w:t>
      </w:r>
    </w:p>
    <w:p w14:paraId="70622B14" w14:textId="77777777" w:rsidR="00E70AAE" w:rsidRDefault="00E70AAE" w:rsidP="00E70AAE"/>
    <w:p w14:paraId="011B921C" w14:textId="77777777" w:rsidR="00E70AAE" w:rsidRDefault="00E70AAE" w:rsidP="00E70AAE">
      <w:pPr>
        <w:rPr>
          <w:b/>
          <w:bCs/>
          <w:u w:val="single"/>
        </w:rPr>
      </w:pPr>
      <w:r>
        <w:rPr>
          <w:b/>
          <w:bCs/>
          <w:u w:val="single"/>
        </w:rPr>
        <w:t>Next Steps</w:t>
      </w:r>
    </w:p>
    <w:p w14:paraId="19C0E8C2" w14:textId="77777777" w:rsidR="00E70AAE" w:rsidRDefault="00E70AAE" w:rsidP="00E70AAE"/>
    <w:p w14:paraId="18AE10E1" w14:textId="77777777" w:rsidR="00E70AAE" w:rsidRDefault="00E70AAE" w:rsidP="00E70AAE">
      <w:r>
        <w:t>Having a private family office should be as common as life insurance or estate plans rather their being an exclusive benefit for the ultra-wealthy.</w:t>
      </w:r>
    </w:p>
    <w:p w14:paraId="18F3F809" w14:textId="77777777" w:rsidR="00E82C86" w:rsidRDefault="00E82C86" w:rsidP="00E70AAE"/>
    <w:p w14:paraId="68CA41C5" w14:textId="77777777" w:rsidR="00E70AAE" w:rsidRDefault="00E70AAE" w:rsidP="00E70AAE">
      <w:r>
        <w:t xml:space="preserve">So, I am especially pleased </w:t>
      </w:r>
      <w:proofErr w:type="gramStart"/>
      <w:r>
        <w:t>bring</w:t>
      </w:r>
      <w:proofErr w:type="gramEnd"/>
      <w:r>
        <w:t xml:space="preserve"> this level of service to my clients.</w:t>
      </w:r>
    </w:p>
    <w:p w14:paraId="324A0356" w14:textId="77777777" w:rsidR="00E70AAE" w:rsidRDefault="00E70AAE" w:rsidP="00E70AAE"/>
    <w:p w14:paraId="5C6ED774" w14:textId="31FD4BCF" w:rsidR="00E70AAE" w:rsidRDefault="00E70AAE" w:rsidP="00E70AAE">
      <w:r>
        <w:t xml:space="preserve">As a next step, I would like to show you </w:t>
      </w:r>
      <w:r w:rsidR="00E82C86">
        <w:t>our</w:t>
      </w:r>
      <w:r>
        <w:t xml:space="preserve"> </w:t>
      </w:r>
      <w:r w:rsidR="005071DD">
        <w:t>F</w:t>
      </w:r>
      <w:r>
        <w:t xml:space="preserve">amily </w:t>
      </w:r>
      <w:r w:rsidR="005071DD">
        <w:t>O</w:t>
      </w:r>
      <w:r>
        <w:t>ffice capabilities so that you can see how powerful it could be for your family.</w:t>
      </w:r>
    </w:p>
    <w:p w14:paraId="234C557C" w14:textId="77777777" w:rsidR="00E70AAE" w:rsidRDefault="00E70AAE" w:rsidP="00E70AAE"/>
    <w:p w14:paraId="42782F71" w14:textId="77777777" w:rsidR="00E70AAE" w:rsidRDefault="00E70AAE" w:rsidP="00E70AAE">
      <w:r>
        <w:t>I will give you a call in a few days in hopes of setting up a time when we can get together.</w:t>
      </w:r>
    </w:p>
    <w:p w14:paraId="17C0E123" w14:textId="77777777" w:rsidR="00E70AAE" w:rsidRDefault="00E70AAE" w:rsidP="00E70AAE"/>
    <w:p w14:paraId="5D89C272" w14:textId="77777777" w:rsidR="00E70AAE" w:rsidRDefault="00E70AAE" w:rsidP="00E70AAE">
      <w:r>
        <w:t>Thank you.</w:t>
      </w:r>
    </w:p>
    <w:p w14:paraId="08F57B3D" w14:textId="77777777" w:rsidR="00E70AAE" w:rsidRDefault="00E70AAE" w:rsidP="00E70AAE"/>
    <w:p w14:paraId="4C85953F" w14:textId="77777777" w:rsidR="00E70AAE" w:rsidRDefault="00E70AAE" w:rsidP="00E70AAE">
      <w:r>
        <w:t>Kind regards, XXXXX</w:t>
      </w:r>
    </w:p>
    <w:p w14:paraId="2496B98C" w14:textId="77777777" w:rsidR="004D5D3A" w:rsidRDefault="004D5D3A"/>
    <w:sectPr w:rsidR="004D5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AE"/>
    <w:rsid w:val="00470E9C"/>
    <w:rsid w:val="004D5D3A"/>
    <w:rsid w:val="005071DD"/>
    <w:rsid w:val="00651F16"/>
    <w:rsid w:val="00847F32"/>
    <w:rsid w:val="00970D95"/>
    <w:rsid w:val="009E2423"/>
    <w:rsid w:val="00C161F7"/>
    <w:rsid w:val="00E70AAE"/>
    <w:rsid w:val="00E8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65F6"/>
  <w15:chartTrackingRefBased/>
  <w15:docId w15:val="{85809E39-BE1D-40D0-A128-9B4E0DB6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AA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9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518</Words>
  <Characters>2648</Characters>
  <Application>Microsoft Office Word</Application>
  <DocSecurity>0</DocSecurity>
  <Lines>67</Lines>
  <Paragraphs>27</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Dow</dc:creator>
  <cp:keywords/>
  <dc:description/>
  <cp:lastModifiedBy>Russell Dow</cp:lastModifiedBy>
  <cp:revision>6</cp:revision>
  <cp:lastPrinted>2025-10-10T14:18:00Z</cp:lastPrinted>
  <dcterms:created xsi:type="dcterms:W3CDTF">2022-09-16T11:26:00Z</dcterms:created>
  <dcterms:modified xsi:type="dcterms:W3CDTF">2025-10-10T15:46:00Z</dcterms:modified>
</cp:coreProperties>
</file>